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5DB2" w14:textId="10DB69E9" w:rsidR="009E5E8C" w:rsidRDefault="009E5E8C"/>
    <w:p w14:paraId="4C7AC19F" w14:textId="7BDD267A" w:rsidR="00DB6C06" w:rsidRDefault="00DB6C06">
      <w:r>
        <w:t>YHWH is the Creator of Heaven and Earth and ALL that is in them (Gen 1).</w:t>
      </w:r>
    </w:p>
    <w:p w14:paraId="3A8CF6EF" w14:textId="4558F154" w:rsidR="00DB6C06" w:rsidRDefault="00DB6C06"/>
    <w:p w14:paraId="4D8CBD58" w14:textId="1979703E" w:rsidR="00DB6C06" w:rsidRDefault="00DB6C06" w:rsidP="00DB6C06">
      <w:pPr>
        <w:pStyle w:val="ListParagraph"/>
        <w:numPr>
          <w:ilvl w:val="0"/>
          <w:numId w:val="1"/>
        </w:numPr>
      </w:pPr>
      <w:r>
        <w:t>He is the source of all life and He alone deserves the love and devotion of all He created.</w:t>
      </w:r>
    </w:p>
    <w:p w14:paraId="62D3C84C" w14:textId="77777777" w:rsidR="00962CC4" w:rsidRDefault="00962CC4" w:rsidP="00962CC4">
      <w:pPr>
        <w:pStyle w:val="ListParagraph"/>
        <w:ind w:left="1080"/>
      </w:pPr>
    </w:p>
    <w:p w14:paraId="022BC406" w14:textId="5044CB94" w:rsidR="003C3887" w:rsidRDefault="00862FC2" w:rsidP="003C3887">
      <w:pPr>
        <w:pStyle w:val="ListParagraph"/>
        <w:numPr>
          <w:ilvl w:val="0"/>
          <w:numId w:val="1"/>
        </w:numPr>
      </w:pPr>
      <w:r>
        <w:t>He created man, in His own image and likeness (Gen 1:26-27), which means that man is both a physical man and a spiritual man.</w:t>
      </w:r>
    </w:p>
    <w:p w14:paraId="3A095A7F" w14:textId="77777777" w:rsidR="00962CC4" w:rsidRDefault="00962CC4" w:rsidP="00962CC4">
      <w:pPr>
        <w:pStyle w:val="ListParagraph"/>
        <w:ind w:left="1080"/>
      </w:pPr>
    </w:p>
    <w:p w14:paraId="6A7FD997" w14:textId="77777777" w:rsidR="005325FD" w:rsidRDefault="003C3887" w:rsidP="005325FD">
      <w:pPr>
        <w:pStyle w:val="ListParagraph"/>
        <w:numPr>
          <w:ilvl w:val="0"/>
          <w:numId w:val="1"/>
        </w:numPr>
      </w:pPr>
      <w:r>
        <w:t>Man sinned (disobey</w:t>
      </w:r>
      <w:r w:rsidR="00E907D2">
        <w:t>ed</w:t>
      </w:r>
      <w:r>
        <w:t xml:space="preserve"> His Word</w:t>
      </w:r>
      <w:r w:rsidR="00E907D2">
        <w:t>/Torah/Law</w:t>
      </w:r>
      <w:r>
        <w:t xml:space="preserve">) and </w:t>
      </w:r>
      <w:r w:rsidR="00E907D2">
        <w:t xml:space="preserve">thereby </w:t>
      </w:r>
      <w:r w:rsidR="00CE0599">
        <w:t xml:space="preserve">separated himself from YHWH, which caused his life </w:t>
      </w:r>
      <w:r>
        <w:t>to</w:t>
      </w:r>
      <w:r w:rsidR="00E907D2">
        <w:t xml:space="preserve"> be</w:t>
      </w:r>
      <w:r>
        <w:t xml:space="preserve"> </w:t>
      </w:r>
      <w:r w:rsidR="00927DC7">
        <w:t>full</w:t>
      </w:r>
      <w:r>
        <w:t xml:space="preserve"> of hard labor, tribulations and death (Gen 3:17-19), a death that was passed down to his children (</w:t>
      </w:r>
      <w:r w:rsidR="00FF18A7">
        <w:t>Gen 5:</w:t>
      </w:r>
      <w:r w:rsidR="00E517F9">
        <w:t>3;</w:t>
      </w:r>
      <w:r w:rsidR="008B36DB">
        <w:t xml:space="preserve"> </w:t>
      </w:r>
      <w:r>
        <w:t xml:space="preserve">Exo 20:4-5; </w:t>
      </w:r>
      <w:r w:rsidR="00CE0599">
        <w:t>Rom 5:12</w:t>
      </w:r>
      <w:r>
        <w:t>)</w:t>
      </w:r>
      <w:r w:rsidR="00CE0599">
        <w:t>.</w:t>
      </w:r>
    </w:p>
    <w:p w14:paraId="45CB5C5B" w14:textId="77777777" w:rsidR="005325FD" w:rsidRDefault="005325FD" w:rsidP="005325FD">
      <w:pPr>
        <w:pStyle w:val="ListParagraph"/>
      </w:pPr>
    </w:p>
    <w:p w14:paraId="710E9FDB" w14:textId="07232645" w:rsidR="00CE0599" w:rsidRDefault="00CE0599" w:rsidP="005325FD">
      <w:pPr>
        <w:pStyle w:val="ListParagraph"/>
        <w:numPr>
          <w:ilvl w:val="0"/>
          <w:numId w:val="1"/>
        </w:numPr>
      </w:pPr>
      <w:r>
        <w:t>Because of man’s sin, YHWH killed an animal to cover the nakedness (sin) of man (Gen 3:21).</w:t>
      </w:r>
    </w:p>
    <w:p w14:paraId="580C5107" w14:textId="77777777" w:rsidR="00CE0599" w:rsidRDefault="00CE0599" w:rsidP="00CE0599">
      <w:pPr>
        <w:pStyle w:val="ListParagraph"/>
        <w:ind w:left="1080"/>
      </w:pPr>
    </w:p>
    <w:p w14:paraId="309747E1" w14:textId="7FC742A8" w:rsidR="00CE0599" w:rsidRDefault="00A475A2" w:rsidP="00CE0599">
      <w:pPr>
        <w:pStyle w:val="ListParagraph"/>
        <w:ind w:left="2160" w:hanging="1080"/>
      </w:pPr>
      <w:r w:rsidRPr="00A475A2">
        <w:rPr>
          <w:b/>
          <w:bCs/>
        </w:rPr>
        <w:t xml:space="preserve">Heb 9:22  </w:t>
      </w:r>
      <w:r w:rsidR="00283251">
        <w:rPr>
          <w:b/>
          <w:bCs/>
        </w:rPr>
        <w:tab/>
      </w:r>
      <w:r w:rsidRPr="00283251">
        <w:t>And, according to the Torah, almost all is cleansed with blood, and</w:t>
      </w:r>
      <w:r w:rsidRPr="00A475A2">
        <w:rPr>
          <w:b/>
          <w:bCs/>
        </w:rPr>
        <w:t xml:space="preserve"> without shedding of blood there is no forgiveness. </w:t>
      </w:r>
    </w:p>
    <w:p w14:paraId="36AD5DDA" w14:textId="77777777" w:rsidR="00CE0599" w:rsidRDefault="00CE0599" w:rsidP="00CE0599"/>
    <w:p w14:paraId="33F6493D" w14:textId="393F3321" w:rsidR="00CE0599" w:rsidRDefault="00CE0599" w:rsidP="00CE0599">
      <w:pPr>
        <w:pStyle w:val="ListParagraph"/>
        <w:numPr>
          <w:ilvl w:val="0"/>
          <w:numId w:val="1"/>
        </w:numPr>
      </w:pPr>
      <w:r>
        <w:t>He created man with free will and so both parts of man must be fulfilled for the man to be right before Him and have eternal life.</w:t>
      </w:r>
    </w:p>
    <w:p w14:paraId="489946C3" w14:textId="77777777" w:rsidR="00F030C9" w:rsidRDefault="00F030C9" w:rsidP="00F030C9">
      <w:pPr>
        <w:pStyle w:val="ListParagraph"/>
        <w:ind w:left="1080"/>
      </w:pPr>
    </w:p>
    <w:p w14:paraId="0A648939" w14:textId="1C301545" w:rsidR="00CE0599" w:rsidRDefault="00CE0599" w:rsidP="00CE0599">
      <w:pPr>
        <w:pStyle w:val="ListParagraph"/>
        <w:numPr>
          <w:ilvl w:val="1"/>
          <w:numId w:val="1"/>
        </w:numPr>
      </w:pPr>
      <w:r>
        <w:t xml:space="preserve">In His love for us. He provided a way for us to receive forgiveness for our </w:t>
      </w:r>
      <w:r w:rsidR="00F41B3B">
        <w:t>mistakes if</w:t>
      </w:r>
      <w:r>
        <w:t xml:space="preserve"> our hearts remain committed to Him</w:t>
      </w:r>
      <w:r w:rsidR="00F41B3B">
        <w:t>,</w:t>
      </w:r>
      <w:r>
        <w:t xml:space="preserve"> and that Way is belief in Messiah Yahushua.</w:t>
      </w:r>
    </w:p>
    <w:p w14:paraId="1E4080EF" w14:textId="77777777" w:rsidR="00F030C9" w:rsidRDefault="00F030C9" w:rsidP="00F030C9">
      <w:pPr>
        <w:pStyle w:val="ListParagraph"/>
        <w:ind w:left="1800"/>
      </w:pPr>
    </w:p>
    <w:p w14:paraId="0EF28E6D" w14:textId="77777777" w:rsidR="00927DC7" w:rsidRDefault="00927DC7" w:rsidP="00CE0599">
      <w:pPr>
        <w:pStyle w:val="ListParagraph"/>
        <w:numPr>
          <w:ilvl w:val="2"/>
          <w:numId w:val="1"/>
        </w:numPr>
      </w:pPr>
      <w:r>
        <w:t>Yahushua represents the animal YHWH killed to cover man’s sin in the Garden.</w:t>
      </w:r>
    </w:p>
    <w:p w14:paraId="4DF0FDF0" w14:textId="3EF31828" w:rsidR="00CE0599" w:rsidRDefault="00CE0599" w:rsidP="00CE0599">
      <w:pPr>
        <w:pStyle w:val="ListParagraph"/>
        <w:numPr>
          <w:ilvl w:val="2"/>
          <w:numId w:val="1"/>
        </w:numPr>
      </w:pPr>
      <w:r>
        <w:t>Yahushua is the “Seed of a woman” that YHWH promised would “crush the head (authority) of the “seed of the serpent” (sin – Gen 3:15).</w:t>
      </w:r>
    </w:p>
    <w:p w14:paraId="314ABCCD" w14:textId="77777777" w:rsidR="00CE0599" w:rsidRDefault="00CE0599" w:rsidP="00CE0599">
      <w:pPr>
        <w:pStyle w:val="ListParagraph"/>
        <w:numPr>
          <w:ilvl w:val="2"/>
          <w:numId w:val="1"/>
        </w:numPr>
      </w:pPr>
      <w:r>
        <w:t>He is the “Passover Lamb” of YHWH that was given to “take away the sin of the world” (Exodus 12 and John 1;29)</w:t>
      </w:r>
    </w:p>
    <w:p w14:paraId="1B39CB6F" w14:textId="27C1D904" w:rsidR="00CE0599" w:rsidRDefault="00CE0599" w:rsidP="00CE0599">
      <w:pPr>
        <w:pStyle w:val="ListParagraph"/>
        <w:numPr>
          <w:ilvl w:val="2"/>
          <w:numId w:val="1"/>
        </w:numPr>
      </w:pPr>
      <w:r>
        <w:t>Belief in Him is the spiritual part of salvation that we TRUST in</w:t>
      </w:r>
      <w:r w:rsidR="00745F22">
        <w:t xml:space="preserve"> and </w:t>
      </w:r>
      <w:r w:rsidR="00EC7364">
        <w:t xml:space="preserve">CLING </w:t>
      </w:r>
      <w:r w:rsidR="00745F22">
        <w:t>too</w:t>
      </w:r>
      <w:r>
        <w:t>.</w:t>
      </w:r>
    </w:p>
    <w:p w14:paraId="133E1554" w14:textId="77777777" w:rsidR="00CE0599" w:rsidRDefault="00CE0599" w:rsidP="00CE0599"/>
    <w:p w14:paraId="4FC4ED3D" w14:textId="1BE1B4A0" w:rsidR="00CE0599" w:rsidRDefault="00CE0599" w:rsidP="00CE0599">
      <w:pPr>
        <w:pStyle w:val="ListParagraph"/>
        <w:numPr>
          <w:ilvl w:val="1"/>
          <w:numId w:val="1"/>
        </w:numPr>
      </w:pPr>
      <w:r>
        <w:t>In His love for us, He created a simple Way (Torah) for us to live, which proves our love and devotion to Him.</w:t>
      </w:r>
    </w:p>
    <w:p w14:paraId="3CDB1D4A" w14:textId="77777777" w:rsidR="005325FD" w:rsidRDefault="005325FD" w:rsidP="005325FD">
      <w:pPr>
        <w:pStyle w:val="ListParagraph"/>
        <w:ind w:left="1800"/>
      </w:pPr>
    </w:p>
    <w:p w14:paraId="50CE2011" w14:textId="77777777" w:rsidR="00CE0599" w:rsidRDefault="00CE0599" w:rsidP="00CE0599">
      <w:pPr>
        <w:pStyle w:val="ListParagraph"/>
        <w:numPr>
          <w:ilvl w:val="2"/>
          <w:numId w:val="1"/>
        </w:numPr>
      </w:pPr>
      <w:r>
        <w:t>It is settled in heaven FOREVER (</w:t>
      </w:r>
      <w:proofErr w:type="spellStart"/>
      <w:r>
        <w:t>Psl</w:t>
      </w:r>
      <w:proofErr w:type="spellEnd"/>
      <w:r>
        <w:t xml:space="preserve"> 119:89)</w:t>
      </w:r>
    </w:p>
    <w:p w14:paraId="0EB0FD07" w14:textId="77777777" w:rsidR="00CE0599" w:rsidRDefault="00CE0599" w:rsidP="00CE0599">
      <w:pPr>
        <w:pStyle w:val="ListParagraph"/>
        <w:numPr>
          <w:ilvl w:val="2"/>
          <w:numId w:val="1"/>
        </w:numPr>
      </w:pPr>
      <w:r>
        <w:t>It cannot be added to or taken away from (Deut 4:2; 12:32: Ecc 3:14; Pro 30:6; Rev 22:18-19)</w:t>
      </w:r>
    </w:p>
    <w:p w14:paraId="36E7A8A5" w14:textId="77777777" w:rsidR="00CE0599" w:rsidRDefault="00CE0599" w:rsidP="00CE0599">
      <w:pPr>
        <w:pStyle w:val="ListParagraph"/>
        <w:numPr>
          <w:ilvl w:val="2"/>
          <w:numId w:val="1"/>
        </w:numPr>
      </w:pPr>
      <w:r>
        <w:t>Anyone teaching contrary to it is a liar and false prophet, no matter how much power they have or how sincere they seem (Deut 13).</w:t>
      </w:r>
    </w:p>
    <w:p w14:paraId="703D9722" w14:textId="77777777" w:rsidR="00CE0599" w:rsidRDefault="00CE0599" w:rsidP="00CE0599">
      <w:pPr>
        <w:pStyle w:val="ListParagraph"/>
        <w:numPr>
          <w:ilvl w:val="2"/>
          <w:numId w:val="1"/>
        </w:numPr>
      </w:pPr>
      <w:r>
        <w:t>It is the Way a righteous person lives (Deut 6:24-24; Rom 2:13)</w:t>
      </w:r>
    </w:p>
    <w:p w14:paraId="05DBE15A" w14:textId="0A4EA18D" w:rsidR="00CE0599" w:rsidRDefault="00CE0599" w:rsidP="00CE0599">
      <w:pPr>
        <w:pStyle w:val="ListParagraph"/>
        <w:numPr>
          <w:ilvl w:val="2"/>
          <w:numId w:val="1"/>
        </w:numPr>
      </w:pPr>
      <w:r>
        <w:t>Torah obedience is the physical part of salvation that we live by AFTER we believe in Messiah.</w:t>
      </w:r>
    </w:p>
    <w:p w14:paraId="0598494F" w14:textId="77777777" w:rsidR="00927DC7" w:rsidRDefault="00927DC7" w:rsidP="00927DC7">
      <w:pPr>
        <w:pStyle w:val="ListParagraph"/>
        <w:ind w:left="2520"/>
      </w:pPr>
    </w:p>
    <w:p w14:paraId="0CB2C2BE" w14:textId="381DC66E" w:rsidR="00927DC7" w:rsidRDefault="00927DC7" w:rsidP="00927DC7">
      <w:pPr>
        <w:pStyle w:val="ListParagraph"/>
        <w:numPr>
          <w:ilvl w:val="0"/>
          <w:numId w:val="1"/>
        </w:numPr>
      </w:pPr>
      <w:r>
        <w:t>Once a person has believed in Messiah Yahushua for the forgiveness of sins and has been “made right” again from the death penalty (Eph 2:8-9), they are required to live righteously, through obedience to the Torah of YHWH (Eph 2:10; Rom 2:13), with a heart of compassion towards their fellowman (1 John 4:7-21).</w:t>
      </w:r>
    </w:p>
    <w:p w14:paraId="69522AEC" w14:textId="77777777" w:rsidR="00FE116F" w:rsidRDefault="00FE116F" w:rsidP="00FE116F">
      <w:pPr>
        <w:pStyle w:val="ListParagraph"/>
        <w:ind w:left="1080"/>
      </w:pPr>
    </w:p>
    <w:p w14:paraId="593E375E" w14:textId="0B8E961A" w:rsidR="00927DC7" w:rsidRDefault="00927DC7" w:rsidP="00927DC7">
      <w:pPr>
        <w:pStyle w:val="ListParagraph"/>
        <w:numPr>
          <w:ilvl w:val="0"/>
          <w:numId w:val="1"/>
        </w:numPr>
      </w:pPr>
      <w:r>
        <w:t>Three (3) things remain</w:t>
      </w:r>
      <w:r w:rsidR="006E2BD6">
        <w:t xml:space="preserve"> (1 Cor 13:13)</w:t>
      </w:r>
      <w:r>
        <w:t xml:space="preserve">: </w:t>
      </w:r>
      <w:r>
        <w:tab/>
        <w:t>1. Belief in Yahushua Messiah</w:t>
      </w:r>
    </w:p>
    <w:p w14:paraId="78210B61" w14:textId="76A7EB0C" w:rsidR="006E2BD6" w:rsidRDefault="006E2BD6" w:rsidP="006E2BD6">
      <w:pPr>
        <w:ind w:left="5040"/>
      </w:pPr>
      <w:r>
        <w:t>2. Hope of the resurrection, for which we obey</w:t>
      </w:r>
    </w:p>
    <w:p w14:paraId="5925FA15" w14:textId="77777777" w:rsidR="00E1230A" w:rsidRDefault="006E2BD6" w:rsidP="006E2BD6">
      <w:pPr>
        <w:ind w:left="5040"/>
      </w:pPr>
      <w:r>
        <w:t>3. Love of YHWH and our fellowman</w:t>
      </w:r>
      <w:r w:rsidR="00EF5E5A">
        <w:t xml:space="preserve">, which is </w:t>
      </w:r>
      <w:r w:rsidR="00E1230A">
        <w:t xml:space="preserve">  </w:t>
      </w:r>
    </w:p>
    <w:p w14:paraId="1D82B192" w14:textId="444D8A3E" w:rsidR="006E2BD6" w:rsidRDefault="00E1230A" w:rsidP="006E2BD6">
      <w:pPr>
        <w:ind w:left="5040"/>
      </w:pPr>
      <w:r>
        <w:t xml:space="preserve">    </w:t>
      </w:r>
      <w:r w:rsidR="00F87030">
        <w:t>the goal of the Torah/Law (</w:t>
      </w:r>
      <w:r w:rsidR="00961587">
        <w:t>1Tim 1:</w:t>
      </w:r>
      <w:r w:rsidR="00DD6CA1">
        <w:t>5)</w:t>
      </w:r>
      <w:r w:rsidR="006E2BD6">
        <w:t>.</w:t>
      </w:r>
    </w:p>
    <w:p w14:paraId="571BCE21" w14:textId="60BFB349" w:rsidR="00FE116F" w:rsidRDefault="00FE116F" w:rsidP="006E2BD6">
      <w:pPr>
        <w:ind w:left="5040"/>
      </w:pPr>
    </w:p>
    <w:p w14:paraId="354DD58E" w14:textId="5E296AB7" w:rsidR="00FE116F" w:rsidRDefault="00FE116F" w:rsidP="00FE116F">
      <w:pPr>
        <w:ind w:left="1440" w:hanging="1440"/>
      </w:pPr>
      <w:r w:rsidRPr="00FE116F">
        <w:rPr>
          <w:b/>
          <w:bCs/>
        </w:rPr>
        <w:t>Heb 11:6</w:t>
      </w:r>
      <w:r w:rsidRPr="00FE116F">
        <w:t xml:space="preserve">  </w:t>
      </w:r>
      <w:r w:rsidRPr="00FE116F">
        <w:tab/>
        <w:t xml:space="preserve">But without belief it is </w:t>
      </w:r>
      <w:r w:rsidRPr="005230C6">
        <w:rPr>
          <w:b/>
          <w:bCs/>
        </w:rPr>
        <w:t>impossible</w:t>
      </w:r>
      <w:r w:rsidRPr="00FE116F">
        <w:t xml:space="preserve"> to please Him, for he who comes to Elohim has to believe that He is, and that He is a rewarder of those who earnestly seek Him.</w:t>
      </w:r>
    </w:p>
    <w:p w14:paraId="75EFC911" w14:textId="0B01822C" w:rsidR="005230C6" w:rsidRDefault="005230C6" w:rsidP="00FE116F">
      <w:pPr>
        <w:ind w:left="1440" w:hanging="1440"/>
      </w:pPr>
    </w:p>
    <w:p w14:paraId="53EB822A" w14:textId="2CFE3C90" w:rsidR="005230C6" w:rsidRDefault="00A8626C" w:rsidP="00A8626C">
      <w:pPr>
        <w:pStyle w:val="ListParagraph"/>
        <w:numPr>
          <w:ilvl w:val="0"/>
          <w:numId w:val="2"/>
        </w:numPr>
      </w:pPr>
      <w:r>
        <w:t>“Believe that He is”</w:t>
      </w:r>
      <w:r w:rsidR="00D002BA">
        <w:t xml:space="preserve">, </w:t>
      </w:r>
      <w:r w:rsidR="00561DE5">
        <w:t xml:space="preserve">is </w:t>
      </w:r>
      <w:r w:rsidR="00D002BA">
        <w:t>the spiritual part that comes by trusting in the promise and work of Messiah</w:t>
      </w:r>
      <w:r w:rsidR="00561DE5">
        <w:t xml:space="preserve">, </w:t>
      </w:r>
      <w:proofErr w:type="gramStart"/>
      <w:r w:rsidR="00561DE5">
        <w:t>i.e</w:t>
      </w:r>
      <w:r w:rsidR="00F565B8">
        <w:t>.</w:t>
      </w:r>
      <w:proofErr w:type="gramEnd"/>
      <w:r w:rsidR="00F565B8">
        <w:t xml:space="preserve"> the Good News (gospel)</w:t>
      </w:r>
      <w:r w:rsidR="004A113A">
        <w:t>.</w:t>
      </w:r>
    </w:p>
    <w:p w14:paraId="3066222D" w14:textId="77777777" w:rsidR="00135243" w:rsidRDefault="00135243" w:rsidP="00135243">
      <w:pPr>
        <w:pStyle w:val="ListParagraph"/>
      </w:pPr>
    </w:p>
    <w:p w14:paraId="60E7A138" w14:textId="5D853859" w:rsidR="004A113A" w:rsidRDefault="004A113A" w:rsidP="00A8626C">
      <w:pPr>
        <w:pStyle w:val="ListParagraph"/>
        <w:numPr>
          <w:ilvl w:val="0"/>
          <w:numId w:val="2"/>
        </w:numPr>
      </w:pPr>
      <w:r>
        <w:t xml:space="preserve">“He is a rewarder of those who earnestly seek Him”, is the physical part, </w:t>
      </w:r>
      <w:r w:rsidR="00D74A14">
        <w:t>that</w:t>
      </w:r>
      <w:r>
        <w:t xml:space="preserve"> </w:t>
      </w:r>
      <w:r w:rsidR="00373FFC">
        <w:t>comes from obedience to the Torah/Law</w:t>
      </w:r>
      <w:r w:rsidR="00620F49">
        <w:t xml:space="preserve"> from a sincere heart</w:t>
      </w:r>
      <w:r w:rsidR="00D74A14">
        <w:t>, which</w:t>
      </w:r>
      <w:r>
        <w:t xml:space="preserve"> proves or perfects (completes) our belief</w:t>
      </w:r>
      <w:r w:rsidR="00D74A14">
        <w:t xml:space="preserve"> (Jam 2:</w:t>
      </w:r>
      <w:r w:rsidR="005F41C2">
        <w:t>14-26)</w:t>
      </w:r>
      <w:r>
        <w:t>.</w:t>
      </w:r>
    </w:p>
    <w:p w14:paraId="6D2470DD" w14:textId="77777777" w:rsidR="00203D4B" w:rsidRDefault="00203D4B" w:rsidP="00203D4B">
      <w:pPr>
        <w:pStyle w:val="ListParagraph"/>
      </w:pPr>
    </w:p>
    <w:p w14:paraId="37DB4622" w14:textId="44DC6B86" w:rsidR="00203D4B" w:rsidRDefault="00203D4B" w:rsidP="00203D4B">
      <w:pPr>
        <w:ind w:left="1440" w:hanging="1440"/>
      </w:pPr>
      <w:r w:rsidRPr="008A0CCA">
        <w:rPr>
          <w:b/>
          <w:bCs/>
        </w:rPr>
        <w:t>Isa 26:7</w:t>
      </w:r>
      <w:r>
        <w:t xml:space="preserve">  </w:t>
      </w:r>
      <w:r>
        <w:tab/>
        <w:t>The path of the righteous is uprightness; O upright One, You weigh the course of the righteous. </w:t>
      </w:r>
    </w:p>
    <w:p w14:paraId="721E4B35" w14:textId="5715D250" w:rsidR="00203D4B" w:rsidRPr="006A0414" w:rsidRDefault="00203D4B" w:rsidP="00203D4B">
      <w:pPr>
        <w:ind w:left="1440" w:hanging="1440"/>
        <w:rPr>
          <w:b/>
          <w:bCs/>
        </w:rPr>
      </w:pPr>
      <w:r w:rsidRPr="008A0CCA">
        <w:rPr>
          <w:b/>
          <w:bCs/>
        </w:rPr>
        <w:t>Isa 26:8</w:t>
      </w:r>
      <w:r>
        <w:t xml:space="preserve">  </w:t>
      </w:r>
      <w:r>
        <w:tab/>
        <w:t>Also</w:t>
      </w:r>
      <w:r w:rsidRPr="008E553C">
        <w:rPr>
          <w:b/>
          <w:bCs/>
        </w:rPr>
        <w:t>, in the path of Your right-rulings, O יהוה, we have waited for You</w:t>
      </w:r>
      <w:r>
        <w:t xml:space="preserve">; the </w:t>
      </w:r>
      <w:r w:rsidRPr="006A0414">
        <w:rPr>
          <w:b/>
          <w:bCs/>
        </w:rPr>
        <w:t>longing of our being is for Your Name and for the remembrance of You. </w:t>
      </w:r>
    </w:p>
    <w:p w14:paraId="0F382DB0" w14:textId="47FB889A" w:rsidR="00203D4B" w:rsidRDefault="00203D4B" w:rsidP="008A0CCA">
      <w:pPr>
        <w:ind w:left="1440" w:hanging="1440"/>
      </w:pPr>
      <w:r w:rsidRPr="008A0CCA">
        <w:rPr>
          <w:b/>
          <w:bCs/>
        </w:rPr>
        <w:t>Isa 26:9</w:t>
      </w:r>
      <w:r>
        <w:t> </w:t>
      </w:r>
      <w:r>
        <w:tab/>
      </w:r>
      <w:r w:rsidRPr="006A0414">
        <w:rPr>
          <w:b/>
          <w:bCs/>
        </w:rPr>
        <w:t>My being longs for You in the night, also, my spirit within me seeks You earnestly</w:t>
      </w:r>
      <w:r>
        <w:t xml:space="preserve">. For when Your </w:t>
      </w:r>
      <w:r w:rsidRPr="006A0414">
        <w:rPr>
          <w:b/>
          <w:bCs/>
        </w:rPr>
        <w:t>right-rulings</w:t>
      </w:r>
      <w:r>
        <w:t xml:space="preserve"> are in the earth, the inhabitants of the world shall learn righteousness. </w:t>
      </w:r>
    </w:p>
    <w:p w14:paraId="193DA660" w14:textId="2D85F5B4" w:rsidR="00203D4B" w:rsidRDefault="00203D4B" w:rsidP="008A0CCA">
      <w:pPr>
        <w:ind w:left="1440" w:hanging="1440"/>
      </w:pPr>
      <w:r w:rsidRPr="008A0CCA">
        <w:rPr>
          <w:b/>
          <w:bCs/>
        </w:rPr>
        <w:t>Isa 26:10</w:t>
      </w:r>
      <w:r>
        <w:t xml:space="preserve">  </w:t>
      </w:r>
      <w:r w:rsidR="008A0CCA">
        <w:tab/>
      </w:r>
      <w:r w:rsidRPr="006A0414">
        <w:rPr>
          <w:b/>
          <w:bCs/>
        </w:rPr>
        <w:t>The wrong finds favour, yet he shall not learn righteousness</w:t>
      </w:r>
      <w:r>
        <w:t xml:space="preserve">; in the land of </w:t>
      </w:r>
      <w:proofErr w:type="gramStart"/>
      <w:r>
        <w:t>straightforwardness</w:t>
      </w:r>
      <w:proofErr w:type="gramEnd"/>
      <w:r>
        <w:t xml:space="preserve"> </w:t>
      </w:r>
      <w:r w:rsidRPr="006A0414">
        <w:rPr>
          <w:b/>
          <w:bCs/>
        </w:rPr>
        <w:t>he acts perversely, and does not see the excellency of יהוה</w:t>
      </w:r>
      <w:r>
        <w:t>. </w:t>
      </w:r>
    </w:p>
    <w:p w14:paraId="072FB4B0" w14:textId="4C33838D" w:rsidR="006A0414" w:rsidRDefault="006A0414" w:rsidP="008A0CCA">
      <w:pPr>
        <w:ind w:left="1440" w:hanging="1440"/>
      </w:pPr>
    </w:p>
    <w:p w14:paraId="7DEFEED7" w14:textId="77777777" w:rsidR="00CC27C6" w:rsidRDefault="006A0414" w:rsidP="00C15F98">
      <w:pPr>
        <w:ind w:left="1440" w:hanging="720"/>
      </w:pPr>
      <w:r>
        <w:t xml:space="preserve">It is possible to receive the </w:t>
      </w:r>
      <w:r w:rsidR="00D04F7D">
        <w:t xml:space="preserve">favour (grace) of YHWH through belief in Yahushua Messiah and then </w:t>
      </w:r>
      <w:r w:rsidR="00B95E58">
        <w:t xml:space="preserve">not </w:t>
      </w:r>
    </w:p>
    <w:p w14:paraId="48B40A03" w14:textId="77777777" w:rsidR="00CC27C6" w:rsidRDefault="00B95E58" w:rsidP="008A0CCA">
      <w:pPr>
        <w:ind w:left="1440" w:hanging="1440"/>
      </w:pPr>
      <w:r>
        <w:t>learn to live in the righteousness of the Torah</w:t>
      </w:r>
      <w:r w:rsidR="00D15373">
        <w:t xml:space="preserve"> and thereby miss the “excellency of YHWH</w:t>
      </w:r>
      <w:r w:rsidR="00C733B4">
        <w:t xml:space="preserve">” (Kingdom and </w:t>
      </w:r>
    </w:p>
    <w:p w14:paraId="2D1DCAEF" w14:textId="44FF6684" w:rsidR="00CC27C6" w:rsidRDefault="00C733B4" w:rsidP="005E4ECE">
      <w:pPr>
        <w:ind w:left="1440" w:hanging="1440"/>
      </w:pPr>
      <w:r>
        <w:t>Presence)</w:t>
      </w:r>
      <w:r w:rsidR="00D15373">
        <w:t xml:space="preserve"> at His return.</w:t>
      </w:r>
      <w:r w:rsidR="005E4ECE">
        <w:t xml:space="preserve"> </w:t>
      </w:r>
      <w:r w:rsidR="00CC27C6">
        <w:t>Don’t miss your chance, “Repent, for the Kingdom of YHWH is at hand”.</w:t>
      </w:r>
    </w:p>
    <w:sectPr w:rsidR="00CC27C6" w:rsidSect="0025138A">
      <w:headerReference w:type="first" r:id="rId7"/>
      <w:pgSz w:w="12240" w:h="15840"/>
      <w:pgMar w:top="720" w:right="432" w:bottom="720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E8A0" w14:textId="77777777" w:rsidR="00EA2568" w:rsidRDefault="00EA2568" w:rsidP="00DB6C06">
      <w:r>
        <w:separator/>
      </w:r>
    </w:p>
  </w:endnote>
  <w:endnote w:type="continuationSeparator" w:id="0">
    <w:p w14:paraId="00056223" w14:textId="77777777" w:rsidR="00EA2568" w:rsidRDefault="00EA2568" w:rsidP="00DB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5DB9" w14:textId="77777777" w:rsidR="00EA2568" w:rsidRDefault="00EA2568" w:rsidP="00DB6C06">
      <w:r>
        <w:separator/>
      </w:r>
    </w:p>
  </w:footnote>
  <w:footnote w:type="continuationSeparator" w:id="0">
    <w:p w14:paraId="133973BC" w14:textId="77777777" w:rsidR="00EA2568" w:rsidRDefault="00EA2568" w:rsidP="00DB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D367" w14:textId="77777777" w:rsidR="00B067A2" w:rsidRPr="00DB6C06" w:rsidRDefault="00B067A2" w:rsidP="00B067A2">
    <w:pPr>
      <w:pStyle w:val="Header"/>
      <w:jc w:val="center"/>
      <w:rPr>
        <w:sz w:val="36"/>
        <w:szCs w:val="36"/>
      </w:rPr>
    </w:pPr>
    <w:r w:rsidRPr="00DB6C06">
      <w:rPr>
        <w:sz w:val="36"/>
        <w:szCs w:val="36"/>
      </w:rPr>
      <w:t>Basics of the Belief</w:t>
    </w:r>
  </w:p>
  <w:p w14:paraId="63E5F1CF" w14:textId="77777777" w:rsidR="00B067A2" w:rsidRDefault="00B06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284B"/>
    <w:multiLevelType w:val="hybridMultilevel"/>
    <w:tmpl w:val="40D2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7DF"/>
    <w:multiLevelType w:val="hybridMultilevel"/>
    <w:tmpl w:val="C338EDE6"/>
    <w:lvl w:ilvl="0" w:tplc="0FA6C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791359">
    <w:abstractNumId w:val="1"/>
  </w:num>
  <w:num w:numId="2" w16cid:durableId="188910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DYzMDI1AzEMlXSUglOLizPz80AKDGsBylReKiwAAAA="/>
  </w:docVars>
  <w:rsids>
    <w:rsidRoot w:val="00DB6C06"/>
    <w:rsid w:val="00043D76"/>
    <w:rsid w:val="00135243"/>
    <w:rsid w:val="001C4527"/>
    <w:rsid w:val="00203D4B"/>
    <w:rsid w:val="0025138A"/>
    <w:rsid w:val="00283251"/>
    <w:rsid w:val="00373FFC"/>
    <w:rsid w:val="003C3887"/>
    <w:rsid w:val="004A113A"/>
    <w:rsid w:val="005079CD"/>
    <w:rsid w:val="005230C6"/>
    <w:rsid w:val="005325FD"/>
    <w:rsid w:val="00561DE5"/>
    <w:rsid w:val="00573CAF"/>
    <w:rsid w:val="005E4ECE"/>
    <w:rsid w:val="005F41C2"/>
    <w:rsid w:val="00620F49"/>
    <w:rsid w:val="00681CAB"/>
    <w:rsid w:val="006A0414"/>
    <w:rsid w:val="006E2BD6"/>
    <w:rsid w:val="0071538D"/>
    <w:rsid w:val="007175DF"/>
    <w:rsid w:val="00745F22"/>
    <w:rsid w:val="00750CB8"/>
    <w:rsid w:val="007B226C"/>
    <w:rsid w:val="00862FC2"/>
    <w:rsid w:val="008A0CCA"/>
    <w:rsid w:val="008B36DB"/>
    <w:rsid w:val="008C2B3E"/>
    <w:rsid w:val="008E553C"/>
    <w:rsid w:val="00927DC7"/>
    <w:rsid w:val="00961587"/>
    <w:rsid w:val="00962CC4"/>
    <w:rsid w:val="009E5E8C"/>
    <w:rsid w:val="00A204E6"/>
    <w:rsid w:val="00A475A2"/>
    <w:rsid w:val="00A8626C"/>
    <w:rsid w:val="00AA26D7"/>
    <w:rsid w:val="00B067A2"/>
    <w:rsid w:val="00B14EB2"/>
    <w:rsid w:val="00B95E58"/>
    <w:rsid w:val="00C15F98"/>
    <w:rsid w:val="00C733B4"/>
    <w:rsid w:val="00CC27C6"/>
    <w:rsid w:val="00CE0599"/>
    <w:rsid w:val="00D002BA"/>
    <w:rsid w:val="00D04F7D"/>
    <w:rsid w:val="00D15373"/>
    <w:rsid w:val="00D74A14"/>
    <w:rsid w:val="00DB6C06"/>
    <w:rsid w:val="00DB6C3C"/>
    <w:rsid w:val="00DB7D40"/>
    <w:rsid w:val="00DD6CA1"/>
    <w:rsid w:val="00E1230A"/>
    <w:rsid w:val="00E517F9"/>
    <w:rsid w:val="00E907D2"/>
    <w:rsid w:val="00EA2568"/>
    <w:rsid w:val="00EB1201"/>
    <w:rsid w:val="00EC7364"/>
    <w:rsid w:val="00EF5E5A"/>
    <w:rsid w:val="00F030C9"/>
    <w:rsid w:val="00F41B3B"/>
    <w:rsid w:val="00F565B8"/>
    <w:rsid w:val="00F61C1C"/>
    <w:rsid w:val="00F87030"/>
    <w:rsid w:val="00FE116F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C909"/>
  <w15:chartTrackingRefBased/>
  <w15:docId w15:val="{78F4F941-83B9-453D-AF25-627F88B1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C06"/>
  </w:style>
  <w:style w:type="paragraph" w:styleId="Footer">
    <w:name w:val="footer"/>
    <w:basedOn w:val="Normal"/>
    <w:link w:val="FooterChar"/>
    <w:uiPriority w:val="99"/>
    <w:unhideWhenUsed/>
    <w:rsid w:val="00DB6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C06"/>
  </w:style>
  <w:style w:type="paragraph" w:styleId="ListParagraph">
    <w:name w:val="List Paragraph"/>
    <w:basedOn w:val="Normal"/>
    <w:uiPriority w:val="34"/>
    <w:qFormat/>
    <w:rsid w:val="00DB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Morris</dc:creator>
  <cp:keywords/>
  <dc:description/>
  <cp:lastModifiedBy>Mitchell Morris</cp:lastModifiedBy>
  <cp:revision>45</cp:revision>
  <dcterms:created xsi:type="dcterms:W3CDTF">2019-05-17T14:18:00Z</dcterms:created>
  <dcterms:modified xsi:type="dcterms:W3CDTF">2022-09-12T19:18:00Z</dcterms:modified>
</cp:coreProperties>
</file>