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8782" w14:textId="2FC9EED2" w:rsidR="00CC303B" w:rsidRDefault="00CC303B" w:rsidP="0078470F">
      <w:pPr>
        <w:spacing w:after="0" w:line="240" w:lineRule="auto"/>
        <w:ind w:left="0"/>
        <w:jc w:val="center"/>
        <w:rPr>
          <w:szCs w:val="28"/>
        </w:rPr>
      </w:pPr>
      <w:r>
        <w:rPr>
          <w:sz w:val="52"/>
          <w:szCs w:val="52"/>
        </w:rPr>
        <w:t xml:space="preserve">The </w:t>
      </w:r>
      <w:r w:rsidR="0078470F">
        <w:rPr>
          <w:sz w:val="52"/>
          <w:szCs w:val="52"/>
        </w:rPr>
        <w:t xml:space="preserve">Basics of the </w:t>
      </w:r>
      <w:r>
        <w:rPr>
          <w:sz w:val="52"/>
          <w:szCs w:val="52"/>
        </w:rPr>
        <w:t>Biblical Faiths</w:t>
      </w:r>
    </w:p>
    <w:p w14:paraId="30699D8F" w14:textId="72B64C03" w:rsidR="0078470F" w:rsidRPr="0078470F" w:rsidRDefault="0078470F" w:rsidP="0078470F">
      <w:pPr>
        <w:spacing w:after="0" w:line="240" w:lineRule="auto"/>
        <w:ind w:left="0"/>
        <w:jc w:val="center"/>
        <w:rPr>
          <w:szCs w:val="28"/>
        </w:rPr>
      </w:pPr>
      <w:r>
        <w:rPr>
          <w:szCs w:val="28"/>
        </w:rPr>
        <w:t>And the Differences in Them</w:t>
      </w:r>
    </w:p>
    <w:p w14:paraId="6CB53460" w14:textId="77777777" w:rsidR="00A37979" w:rsidRDefault="00A37979" w:rsidP="00F646D2">
      <w:pPr>
        <w:ind w:left="0"/>
        <w:rPr>
          <w:sz w:val="36"/>
          <w:szCs w:val="36"/>
          <w:u w:val="single"/>
        </w:rPr>
      </w:pPr>
    </w:p>
    <w:p w14:paraId="6CB53461" w14:textId="77777777" w:rsidR="00F646D2" w:rsidRDefault="00F646D2" w:rsidP="00F646D2">
      <w:pPr>
        <w:ind w:left="0"/>
        <w:rPr>
          <w:szCs w:val="28"/>
        </w:rPr>
      </w:pPr>
      <w:r w:rsidRPr="00F646D2">
        <w:rPr>
          <w:sz w:val="36"/>
          <w:szCs w:val="36"/>
          <w:u w:val="single"/>
        </w:rPr>
        <w:t>Introduction</w:t>
      </w:r>
      <w:r>
        <w:rPr>
          <w:szCs w:val="28"/>
        </w:rPr>
        <w:t>:</w:t>
      </w:r>
    </w:p>
    <w:p w14:paraId="6CB53462" w14:textId="37BBB524" w:rsidR="00F646D2" w:rsidRPr="006005EB" w:rsidRDefault="00F646D2" w:rsidP="00F646D2">
      <w:pPr>
        <w:ind w:left="0" w:firstLine="720"/>
        <w:rPr>
          <w:b w:val="0"/>
          <w:szCs w:val="28"/>
        </w:rPr>
      </w:pPr>
      <w:r w:rsidRPr="006005EB">
        <w:rPr>
          <w:b w:val="0"/>
          <w:szCs w:val="28"/>
        </w:rPr>
        <w:t>What is the difference between</w:t>
      </w:r>
      <w:r w:rsidR="0064100E">
        <w:rPr>
          <w:b w:val="0"/>
          <w:szCs w:val="28"/>
        </w:rPr>
        <w:t xml:space="preserve"> the Messianic Faith, Christian</w:t>
      </w:r>
      <w:r w:rsidR="00432BAA">
        <w:rPr>
          <w:b w:val="0"/>
          <w:szCs w:val="28"/>
        </w:rPr>
        <w:t>ity</w:t>
      </w:r>
      <w:r w:rsidRPr="006005EB">
        <w:rPr>
          <w:b w:val="0"/>
          <w:szCs w:val="28"/>
        </w:rPr>
        <w:t xml:space="preserve"> and Judaism?</w:t>
      </w:r>
    </w:p>
    <w:p w14:paraId="6CB53463" w14:textId="77777777" w:rsidR="00F646D2" w:rsidRPr="006005EB" w:rsidRDefault="00F646D2" w:rsidP="00F646D2">
      <w:pPr>
        <w:ind w:left="0"/>
        <w:rPr>
          <w:b w:val="0"/>
          <w:szCs w:val="28"/>
        </w:rPr>
      </w:pPr>
      <w:r w:rsidRPr="006005EB">
        <w:rPr>
          <w:szCs w:val="28"/>
        </w:rPr>
        <w:t>Generally</w:t>
      </w:r>
      <w:r w:rsidRPr="006005EB">
        <w:rPr>
          <w:b w:val="0"/>
          <w:szCs w:val="28"/>
        </w:rPr>
        <w:t>:</w:t>
      </w:r>
    </w:p>
    <w:p w14:paraId="6CB53464" w14:textId="77777777" w:rsidR="00F646D2" w:rsidRPr="006005EB" w:rsidRDefault="00F646D2" w:rsidP="006005EB">
      <w:pPr>
        <w:ind w:left="0" w:firstLine="720"/>
        <w:rPr>
          <w:b w:val="0"/>
          <w:szCs w:val="28"/>
          <w:u w:val="single"/>
        </w:rPr>
      </w:pPr>
      <w:r w:rsidRPr="006005EB">
        <w:rPr>
          <w:szCs w:val="28"/>
          <w:u w:val="single"/>
        </w:rPr>
        <w:t>Christianity</w:t>
      </w:r>
      <w:r w:rsidRPr="006005EB">
        <w:rPr>
          <w:b w:val="0"/>
          <w:szCs w:val="28"/>
          <w:u w:val="single"/>
        </w:rPr>
        <w:t xml:space="preserve"> </w:t>
      </w:r>
      <w:r w:rsidRPr="006005EB">
        <w:rPr>
          <w:b w:val="0"/>
          <w:szCs w:val="28"/>
        </w:rPr>
        <w:t>teaches that the Messiah prophesied to come in the “Old Testament”</w:t>
      </w:r>
      <w:r w:rsidR="001F439E">
        <w:rPr>
          <w:b w:val="0"/>
          <w:szCs w:val="28"/>
        </w:rPr>
        <w:t>,</w:t>
      </w:r>
      <w:r w:rsidRPr="006005EB">
        <w:rPr>
          <w:b w:val="0"/>
          <w:szCs w:val="28"/>
        </w:rPr>
        <w:t xml:space="preserve"> has come and that H</w:t>
      </w:r>
      <w:r w:rsidR="001F439E">
        <w:rPr>
          <w:b w:val="0"/>
          <w:szCs w:val="28"/>
        </w:rPr>
        <w:t>e died for the sins of man-kind. That He</w:t>
      </w:r>
      <w:r w:rsidRPr="006005EB">
        <w:rPr>
          <w:b w:val="0"/>
          <w:szCs w:val="28"/>
        </w:rPr>
        <w:t xml:space="preserve"> was buried and rais</w:t>
      </w:r>
      <w:r w:rsidR="001F439E">
        <w:rPr>
          <w:b w:val="0"/>
          <w:szCs w:val="28"/>
        </w:rPr>
        <w:t>ed from the dead, so that all ma</w:t>
      </w:r>
      <w:r w:rsidRPr="006005EB">
        <w:rPr>
          <w:b w:val="0"/>
          <w:szCs w:val="28"/>
        </w:rPr>
        <w:t>n</w:t>
      </w:r>
      <w:r w:rsidR="001F439E">
        <w:rPr>
          <w:b w:val="0"/>
          <w:szCs w:val="28"/>
        </w:rPr>
        <w:t>-kind</w:t>
      </w:r>
      <w:r w:rsidRPr="006005EB">
        <w:rPr>
          <w:b w:val="0"/>
          <w:szCs w:val="28"/>
        </w:rPr>
        <w:t xml:space="preserve"> can be saved by believing in Him. Furthermore, they </w:t>
      </w:r>
      <w:r w:rsidR="006005EB" w:rsidRPr="006005EB">
        <w:rPr>
          <w:b w:val="0"/>
          <w:szCs w:val="28"/>
        </w:rPr>
        <w:t>teach that, due to His sacrifice, they no longer have to keep the “Old Testament Law.”</w:t>
      </w:r>
      <w:r w:rsidR="006005EB">
        <w:rPr>
          <w:b w:val="0"/>
          <w:szCs w:val="28"/>
        </w:rPr>
        <w:t xml:space="preserve"> (Torah).</w:t>
      </w:r>
    </w:p>
    <w:p w14:paraId="6CB53465" w14:textId="77777777" w:rsidR="006005EB" w:rsidRDefault="006005EB">
      <w:pPr>
        <w:ind w:left="0" w:firstLine="720"/>
        <w:rPr>
          <w:b w:val="0"/>
          <w:szCs w:val="28"/>
        </w:rPr>
      </w:pPr>
      <w:r w:rsidRPr="006005EB">
        <w:rPr>
          <w:szCs w:val="28"/>
          <w:u w:val="single"/>
        </w:rPr>
        <w:t xml:space="preserve">Judaism </w:t>
      </w:r>
      <w:r>
        <w:rPr>
          <w:b w:val="0"/>
          <w:szCs w:val="28"/>
        </w:rPr>
        <w:t xml:space="preserve">teaches the need to keep the Law (Torah) as it was given </w:t>
      </w:r>
      <w:r w:rsidR="001F439E">
        <w:rPr>
          <w:b w:val="0"/>
          <w:szCs w:val="28"/>
        </w:rPr>
        <w:t xml:space="preserve">to Moses </w:t>
      </w:r>
      <w:r>
        <w:rPr>
          <w:b w:val="0"/>
          <w:szCs w:val="28"/>
        </w:rPr>
        <w:t>a</w:t>
      </w:r>
      <w:r w:rsidR="001F439E">
        <w:rPr>
          <w:b w:val="0"/>
          <w:szCs w:val="28"/>
        </w:rPr>
        <w:t>t</w:t>
      </w:r>
      <w:r>
        <w:rPr>
          <w:b w:val="0"/>
          <w:szCs w:val="28"/>
        </w:rPr>
        <w:t xml:space="preserve"> Mt. Sinai, but have given the Traditions developed by their teachers (Rabbis), equal or greater authority than the Law (Torah)</w:t>
      </w:r>
      <w:r w:rsidR="009B7740">
        <w:rPr>
          <w:b w:val="0"/>
          <w:szCs w:val="28"/>
        </w:rPr>
        <w:t xml:space="preserve"> given to Moses. Furthermore, they reject the</w:t>
      </w:r>
      <w:r w:rsidR="001F439E">
        <w:rPr>
          <w:b w:val="0"/>
          <w:szCs w:val="28"/>
        </w:rPr>
        <w:t xml:space="preserve"> </w:t>
      </w:r>
      <w:r w:rsidR="009B7740">
        <w:rPr>
          <w:b w:val="0"/>
          <w:szCs w:val="28"/>
        </w:rPr>
        <w:t>bel</w:t>
      </w:r>
      <w:r w:rsidR="001F439E">
        <w:rPr>
          <w:b w:val="0"/>
          <w:szCs w:val="28"/>
        </w:rPr>
        <w:t>ief</w:t>
      </w:r>
      <w:r w:rsidR="009B7740">
        <w:rPr>
          <w:b w:val="0"/>
          <w:szCs w:val="28"/>
        </w:rPr>
        <w:t xml:space="preserve"> that the Messiah has already come an</w:t>
      </w:r>
      <w:r w:rsidR="001F439E">
        <w:rPr>
          <w:b w:val="0"/>
          <w:szCs w:val="28"/>
        </w:rPr>
        <w:t>d died for the sins of man-kind. T</w:t>
      </w:r>
      <w:r w:rsidR="009B7740">
        <w:rPr>
          <w:b w:val="0"/>
          <w:szCs w:val="28"/>
        </w:rPr>
        <w:t>hey await the coming of king Messiah, who s</w:t>
      </w:r>
      <w:r w:rsidR="001F439E">
        <w:rPr>
          <w:b w:val="0"/>
          <w:szCs w:val="28"/>
        </w:rPr>
        <w:t>h</w:t>
      </w:r>
      <w:r w:rsidR="009B7740">
        <w:rPr>
          <w:b w:val="0"/>
          <w:szCs w:val="28"/>
        </w:rPr>
        <w:t>all rid them of their enemies and restore Israel.</w:t>
      </w:r>
    </w:p>
    <w:p w14:paraId="6CB53466" w14:textId="77777777" w:rsidR="009B7740" w:rsidRDefault="009B7740" w:rsidP="00A37979">
      <w:pPr>
        <w:spacing w:after="0"/>
        <w:ind w:left="0" w:firstLine="720"/>
        <w:rPr>
          <w:b w:val="0"/>
          <w:szCs w:val="28"/>
        </w:rPr>
      </w:pPr>
      <w:r w:rsidRPr="001F439E">
        <w:rPr>
          <w:szCs w:val="28"/>
          <w:u w:val="single"/>
        </w:rPr>
        <w:t>Messianic</w:t>
      </w:r>
      <w:r>
        <w:rPr>
          <w:b w:val="0"/>
          <w:szCs w:val="28"/>
        </w:rPr>
        <w:t xml:space="preserve"> teaches that, like the Christians, Messiah has already come and died for t</w:t>
      </w:r>
      <w:r w:rsidR="001F439E">
        <w:rPr>
          <w:b w:val="0"/>
          <w:szCs w:val="28"/>
        </w:rPr>
        <w:t>he sins of man-kind. He</w:t>
      </w:r>
      <w:r>
        <w:rPr>
          <w:b w:val="0"/>
          <w:szCs w:val="28"/>
        </w:rPr>
        <w:t xml:space="preserve"> was buried, and has been raised from the dead</w:t>
      </w:r>
      <w:r w:rsidR="001F439E">
        <w:rPr>
          <w:b w:val="0"/>
          <w:szCs w:val="28"/>
        </w:rPr>
        <w:t xml:space="preserve">, so that man-kind can be saved by believing in Him. Like Judaism, both Christians and Messianics await the coming of Messiah (a second coming or return) to rule the earth as our King. </w:t>
      </w:r>
    </w:p>
    <w:p w14:paraId="6CB53467" w14:textId="5AB60C05" w:rsidR="003D7A47" w:rsidRPr="0064100E" w:rsidRDefault="001F439E" w:rsidP="0064100E">
      <w:pPr>
        <w:spacing w:after="0"/>
        <w:ind w:left="0" w:firstLine="720"/>
        <w:rPr>
          <w:b w:val="0"/>
          <w:szCs w:val="28"/>
        </w:rPr>
      </w:pPr>
      <w:r>
        <w:rPr>
          <w:b w:val="0"/>
          <w:szCs w:val="28"/>
        </w:rPr>
        <w:t>Ho</w:t>
      </w:r>
      <w:r w:rsidR="00A37979">
        <w:rPr>
          <w:b w:val="0"/>
          <w:szCs w:val="28"/>
        </w:rPr>
        <w:t xml:space="preserve">wever, Messianics teach that </w:t>
      </w:r>
      <w:r w:rsidR="00A37979" w:rsidRPr="00A37979">
        <w:rPr>
          <w:szCs w:val="28"/>
        </w:rPr>
        <w:t>after</w:t>
      </w:r>
      <w:r w:rsidR="00A37979">
        <w:rPr>
          <w:b w:val="0"/>
          <w:szCs w:val="28"/>
        </w:rPr>
        <w:t xml:space="preserve"> we have received salvation</w:t>
      </w:r>
      <w:r w:rsidR="00DB4AC5">
        <w:rPr>
          <w:b w:val="0"/>
          <w:szCs w:val="28"/>
        </w:rPr>
        <w:t>, which is justification from death,</w:t>
      </w:r>
      <w:r w:rsidR="00A37979">
        <w:rPr>
          <w:b w:val="0"/>
          <w:szCs w:val="28"/>
        </w:rPr>
        <w:t xml:space="preserve"> by believing in Messiah, we believers are required </w:t>
      </w:r>
      <w:bookmarkStart w:id="0" w:name="_GoBack"/>
      <w:bookmarkEnd w:id="0"/>
      <w:r w:rsidR="00A37979">
        <w:rPr>
          <w:b w:val="0"/>
          <w:szCs w:val="28"/>
        </w:rPr>
        <w:t>to submit ourselves to obeying the Law (Torah) as it was given to Moses, without additions or subtractions. To Messianics the whole bible (Genesis thru Revelation) is relevant to believers today and the “New Testament” must be understood according to the Hebrew “Old Testament” mindset.</w:t>
      </w:r>
    </w:p>
    <w:sectPr w:rsidR="003D7A47" w:rsidRPr="0064100E" w:rsidSect="00CB18D7">
      <w:pgSz w:w="12240" w:h="15840"/>
      <w:pgMar w:top="1440" w:right="1440" w:bottom="1440" w:left="144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281"/>
  <w:drawingGridVerticalSpacing w:val="191"/>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dgnword-docGUID" w:val="{37A96E91-EED1-4642-AB98-42FA7F38EB4D}"/>
    <w:docVar w:name="dgnword-eventsink" w:val="129360448"/>
  </w:docVars>
  <w:rsids>
    <w:rsidRoot w:val="00F646D2"/>
    <w:rsid w:val="001F439E"/>
    <w:rsid w:val="0020621E"/>
    <w:rsid w:val="00243DBF"/>
    <w:rsid w:val="002C49DD"/>
    <w:rsid w:val="002D5844"/>
    <w:rsid w:val="00327C72"/>
    <w:rsid w:val="00344D7D"/>
    <w:rsid w:val="003D1E4B"/>
    <w:rsid w:val="003D7A47"/>
    <w:rsid w:val="00432BAA"/>
    <w:rsid w:val="006005EB"/>
    <w:rsid w:val="0064100E"/>
    <w:rsid w:val="00653E59"/>
    <w:rsid w:val="0078470F"/>
    <w:rsid w:val="007D207F"/>
    <w:rsid w:val="008677FB"/>
    <w:rsid w:val="008976FF"/>
    <w:rsid w:val="00915183"/>
    <w:rsid w:val="009B21C9"/>
    <w:rsid w:val="009B7740"/>
    <w:rsid w:val="00A37979"/>
    <w:rsid w:val="00CB18D7"/>
    <w:rsid w:val="00CC303B"/>
    <w:rsid w:val="00D72018"/>
    <w:rsid w:val="00D76727"/>
    <w:rsid w:val="00DB4AC5"/>
    <w:rsid w:val="00DE594E"/>
    <w:rsid w:val="00F646D2"/>
    <w:rsid w:val="00F66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345F"/>
  <w15:docId w15:val="{4EA970EF-F341-4AA5-93F6-47E7642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b/>
        <w:sz w:val="28"/>
        <w:szCs w:val="22"/>
        <w:lang w:val="en-US" w:eastAsia="en-US" w:bidi="ar-SA"/>
      </w:rPr>
    </w:rPrDefault>
    <w:pPrDefault>
      <w:pPr>
        <w:spacing w:after="200" w:line="276" w:lineRule="auto"/>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Mitchell Morris</cp:lastModifiedBy>
  <cp:revision>11</cp:revision>
  <dcterms:created xsi:type="dcterms:W3CDTF">2016-04-22T21:03:00Z</dcterms:created>
  <dcterms:modified xsi:type="dcterms:W3CDTF">2019-11-19T14:27:00Z</dcterms:modified>
</cp:coreProperties>
</file>